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A31541" w:rsidRPr="00FD40F4" w:rsidTr="00B17672">
        <w:trPr>
          <w:trHeight w:val="2202"/>
        </w:trPr>
        <w:tc>
          <w:tcPr>
            <w:tcW w:w="4253" w:type="dxa"/>
          </w:tcPr>
          <w:p w:rsidR="00A31541" w:rsidRPr="00226810" w:rsidRDefault="00A31541" w:rsidP="00B17672">
            <w:pPr>
              <w:jc w:val="center"/>
              <w:rPr>
                <w:b/>
                <w:sz w:val="24"/>
                <w:szCs w:val="24"/>
              </w:rPr>
            </w:pPr>
          </w:p>
          <w:p w:rsidR="00A31541" w:rsidRDefault="00A31541" w:rsidP="00B1767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A31541" w:rsidRPr="0053769C" w:rsidRDefault="00A31541" w:rsidP="00B17672"/>
          <w:p w:rsidR="00A31541" w:rsidRDefault="00A31541" w:rsidP="00B1767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A31541" w:rsidRDefault="00A31541" w:rsidP="00B1767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A31541" w:rsidRDefault="00A31541" w:rsidP="00B1767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A31541" w:rsidRDefault="00A31541" w:rsidP="00B1767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A31541" w:rsidRDefault="00A31541" w:rsidP="00B1767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A31541" w:rsidRDefault="00A31541" w:rsidP="00B17672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A31541" w:rsidRDefault="00A31541" w:rsidP="00B1767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A31541" w:rsidRPr="00AA1714" w:rsidRDefault="00A31541" w:rsidP="00B1767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A31541" w:rsidRDefault="00A31541" w:rsidP="00B17672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A31541" w:rsidRPr="00055DAC" w:rsidRDefault="00A31541" w:rsidP="00B1767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A31541" w:rsidRPr="006E30B0" w:rsidRDefault="00A31541" w:rsidP="00B1767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A31541" w:rsidRPr="006E30B0" w:rsidRDefault="00A31541" w:rsidP="00B1767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31541" w:rsidRPr="00226810" w:rsidRDefault="00A31541" w:rsidP="00B1767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31541" w:rsidRPr="00226810" w:rsidRDefault="00A31541" w:rsidP="00B17672">
            <w:pPr>
              <w:pStyle w:val="1"/>
              <w:rPr>
                <w:sz w:val="20"/>
              </w:rPr>
            </w:pPr>
          </w:p>
          <w:p w:rsidR="00A31541" w:rsidRPr="00226810" w:rsidRDefault="00A31541" w:rsidP="00B1767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A31541" w:rsidRPr="00226810" w:rsidRDefault="00A31541" w:rsidP="00B17672">
            <w:pPr>
              <w:rPr>
                <w:sz w:val="16"/>
                <w:szCs w:val="16"/>
              </w:rPr>
            </w:pPr>
          </w:p>
          <w:p w:rsidR="00A31541" w:rsidRDefault="00A31541" w:rsidP="00B1767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A31541" w:rsidRDefault="00A31541" w:rsidP="00B1767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A31541" w:rsidRDefault="00A31541" w:rsidP="00B1767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A31541" w:rsidRDefault="00A31541" w:rsidP="00B1767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A31541" w:rsidRPr="00277E5A" w:rsidRDefault="00A31541" w:rsidP="00B1767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A31541" w:rsidRDefault="00A31541" w:rsidP="00B1767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A31541" w:rsidRPr="0053769C" w:rsidRDefault="00A31541" w:rsidP="00B17672">
            <w:pPr>
              <w:rPr>
                <w:lang w:val="tt-RU"/>
              </w:rPr>
            </w:pPr>
          </w:p>
          <w:p w:rsidR="00A31541" w:rsidRPr="009479FE" w:rsidRDefault="00A31541" w:rsidP="00B1767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A31541" w:rsidRPr="00277E5A" w:rsidRDefault="00A31541" w:rsidP="00B17672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A31541" w:rsidRDefault="00A31541" w:rsidP="00B1767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A31541" w:rsidRPr="00FD40F4" w:rsidRDefault="00A31541" w:rsidP="00B17672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A31541" w:rsidTr="00B1767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A31541" w:rsidRPr="00226810" w:rsidRDefault="00A31541" w:rsidP="00B17672">
            <w:pPr>
              <w:jc w:val="center"/>
              <w:rPr>
                <w:lang w:val="tt-RU"/>
              </w:rPr>
            </w:pPr>
          </w:p>
          <w:p w:rsidR="00A31541" w:rsidRDefault="00A31541" w:rsidP="00B17672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A31541" w:rsidRPr="00251808" w:rsidRDefault="00A31541" w:rsidP="00A31541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КАРАР</w:t>
      </w:r>
    </w:p>
    <w:p w:rsidR="00A31541" w:rsidRPr="00316E40" w:rsidRDefault="00A31541" w:rsidP="00A31541">
      <w:pPr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№  11                                                                                                           </w:t>
      </w:r>
      <w:r w:rsidR="00435CE6">
        <w:rPr>
          <w:sz w:val="24"/>
          <w:szCs w:val="24"/>
          <w:lang w:eastAsia="ar-SA"/>
        </w:rPr>
        <w:t xml:space="preserve">       </w:t>
      </w:r>
      <w:r>
        <w:rPr>
          <w:sz w:val="24"/>
          <w:szCs w:val="24"/>
          <w:lang w:eastAsia="ar-SA"/>
        </w:rPr>
        <w:t xml:space="preserve">     </w:t>
      </w:r>
      <w:r w:rsidRPr="00DA161C">
        <w:rPr>
          <w:sz w:val="24"/>
          <w:szCs w:val="24"/>
          <w:lang w:eastAsia="ar-SA"/>
        </w:rPr>
        <w:t xml:space="preserve">« </w:t>
      </w:r>
      <w:r>
        <w:rPr>
          <w:sz w:val="24"/>
          <w:szCs w:val="24"/>
          <w:lang w:eastAsia="ar-SA"/>
        </w:rPr>
        <w:t>18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мая 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22 </w:t>
      </w:r>
      <w:r>
        <w:rPr>
          <w:sz w:val="24"/>
          <w:szCs w:val="24"/>
          <w:lang w:val="tt-RU" w:eastAsia="ar-SA"/>
        </w:rPr>
        <w:t>г</w:t>
      </w:r>
      <w:r>
        <w:rPr>
          <w:sz w:val="24"/>
          <w:szCs w:val="24"/>
          <w:lang w:eastAsia="ar-SA"/>
        </w:rPr>
        <w:t xml:space="preserve">.                     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                    </w:t>
      </w:r>
    </w:p>
    <w:p w:rsidR="00A31541" w:rsidRPr="0045055C" w:rsidRDefault="00A31541" w:rsidP="00A31541">
      <w:pPr>
        <w:jc w:val="both"/>
        <w:rPr>
          <w:sz w:val="28"/>
          <w:szCs w:val="28"/>
        </w:rPr>
      </w:pPr>
    </w:p>
    <w:p w:rsidR="00A31541" w:rsidRPr="0045055C" w:rsidRDefault="00A31541" w:rsidP="00A31541">
      <w:pPr>
        <w:jc w:val="center"/>
        <w:rPr>
          <w:sz w:val="28"/>
          <w:szCs w:val="28"/>
        </w:rPr>
      </w:pPr>
      <w:r w:rsidRPr="0045055C">
        <w:rPr>
          <w:sz w:val="28"/>
          <w:szCs w:val="28"/>
        </w:rPr>
        <w:t>О внесении изменений в постановление исполнительного комитета Айдаровского  сельского поселения Тюлячинского муниципального района от 09.03.2022 г. № 4 «Об утверждении стоимости услуг, предоставляемых</w:t>
      </w:r>
      <w:r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 </w:t>
      </w:r>
      <w:r w:rsidRPr="0045055C">
        <w:rPr>
          <w:sz w:val="28"/>
          <w:szCs w:val="28"/>
        </w:rPr>
        <w:t>гарантированному перечню услуг по погребению  в Айдаровском  сельском поселении Тюлячинскогомуниципального районаРеспублики Татарстан на   2022 год»</w:t>
      </w:r>
    </w:p>
    <w:p w:rsidR="00A31541" w:rsidRPr="0045055C" w:rsidRDefault="00A31541" w:rsidP="00A3154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A31541" w:rsidRPr="00A31541" w:rsidRDefault="00A31541" w:rsidP="00A31541">
      <w:pPr>
        <w:pStyle w:val="2"/>
        <w:shd w:val="clear" w:color="auto" w:fill="auto"/>
        <w:spacing w:before="0" w:line="240" w:lineRule="auto"/>
        <w:ind w:firstLine="700"/>
        <w:rPr>
          <w:rStyle w:val="12pt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proofErr w:type="gramStart"/>
      <w:r w:rsidRPr="004505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Правительства Российской Федерации от</w:t>
      </w:r>
      <w:r w:rsidR="00284249">
        <w:rPr>
          <w:rFonts w:ascii="Times New Roman" w:hAnsi="Times New Roman" w:cs="Times New Roman"/>
          <w:sz w:val="28"/>
          <w:szCs w:val="28"/>
        </w:rPr>
        <w:t xml:space="preserve"> </w:t>
      </w:r>
      <w:r w:rsidRPr="0045055C">
        <w:rPr>
          <w:rFonts w:ascii="Times New Roman" w:hAnsi="Times New Roman" w:cs="Times New Roman"/>
          <w:sz w:val="28"/>
          <w:szCs w:val="28"/>
        </w:rPr>
        <w:t>27.01.2022 года № 57 «Об утверждении коэффициента индексации выплат, пособий икомпенсаций в 2022 году», исполнительный комитет Айдаровского сельского поселения Тюлячинского муниципального района</w:t>
      </w:r>
      <w:proofErr w:type="gramEnd"/>
    </w:p>
    <w:p w:rsidR="00A31541" w:rsidRPr="0045055C" w:rsidRDefault="00A31541" w:rsidP="00A31541">
      <w:pPr>
        <w:pStyle w:val="2"/>
        <w:shd w:val="clear" w:color="auto" w:fill="auto"/>
        <w:spacing w:before="0" w:line="240" w:lineRule="auto"/>
        <w:jc w:val="center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 w:rsidRPr="0045055C">
        <w:rPr>
          <w:rStyle w:val="12pt"/>
          <w:rFonts w:ascii="Times New Roman" w:hAnsi="Times New Roman" w:cs="Times New Roman"/>
          <w:sz w:val="28"/>
          <w:szCs w:val="28"/>
        </w:rPr>
        <w:t>ПОСТАНОВЛЯЕТ:</w:t>
      </w:r>
    </w:p>
    <w:p w:rsidR="00A31541" w:rsidRPr="0045055C" w:rsidRDefault="00A31541" w:rsidP="00A31541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31541" w:rsidRPr="0045055C" w:rsidRDefault="00A31541" w:rsidP="00A31541">
      <w:pPr>
        <w:ind w:firstLine="708"/>
        <w:jc w:val="both"/>
        <w:rPr>
          <w:sz w:val="28"/>
          <w:szCs w:val="28"/>
        </w:rPr>
      </w:pPr>
      <w:r w:rsidRPr="0045055C">
        <w:rPr>
          <w:sz w:val="28"/>
          <w:szCs w:val="28"/>
        </w:rPr>
        <w:t xml:space="preserve">1. </w:t>
      </w:r>
      <w:proofErr w:type="gramStart"/>
      <w:r w:rsidRPr="0045055C">
        <w:rPr>
          <w:sz w:val="28"/>
          <w:szCs w:val="28"/>
        </w:rPr>
        <w:t>Внести в преамбулу постановления исполнительного комитета Айдаровского сельского поселения Тюлячинского муниципального района от 09.03.2022 г. № 4 «Об утверждении стоимости услуг, предоставляемых</w:t>
      </w:r>
      <w:r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согласно гарантированному перечню услуг по погребению в Айдаровском сельском поселении Тюлячинского муниципального района Республики Татарстан на 2022 год» (в редакции постановлений от 19.04.2022 № 9) изменения,</w:t>
      </w:r>
      <w:r w:rsidR="00DD4B0A"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замени</w:t>
      </w:r>
      <w:r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«постановлением Российской Федерации от 24.01.2019</w:t>
      </w:r>
      <w:r w:rsidR="00DD4B0A"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 xml:space="preserve"> года</w:t>
      </w:r>
      <w:r w:rsidR="00DD4B0A"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 xml:space="preserve"> № 32 «Об утверждении размера индексации</w:t>
      </w:r>
      <w:proofErr w:type="gramEnd"/>
      <w:r w:rsidRPr="0045055C">
        <w:rPr>
          <w:sz w:val="28"/>
          <w:szCs w:val="28"/>
        </w:rPr>
        <w:t xml:space="preserve"> выплат, </w:t>
      </w:r>
      <w:r w:rsidR="00DD4B0A">
        <w:rPr>
          <w:sz w:val="28"/>
          <w:szCs w:val="28"/>
        </w:rPr>
        <w:t xml:space="preserve"> </w:t>
      </w:r>
      <w:r w:rsidRPr="0045055C">
        <w:rPr>
          <w:sz w:val="28"/>
          <w:szCs w:val="28"/>
        </w:rPr>
        <w:t>пособий и компенсаций в 2019 году»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45055C">
        <w:rPr>
          <w:sz w:val="28"/>
          <w:szCs w:val="28"/>
        </w:rPr>
        <w:t>словами «постановлением Правительства Российской Федерации от</w:t>
      </w:r>
      <w:r w:rsidR="00DD4B0A">
        <w:rPr>
          <w:sz w:val="28"/>
          <w:szCs w:val="28"/>
        </w:rPr>
        <w:t xml:space="preserve">  </w:t>
      </w:r>
      <w:r w:rsidRPr="0045055C">
        <w:rPr>
          <w:sz w:val="28"/>
          <w:szCs w:val="28"/>
        </w:rPr>
        <w:t>27.01.2022 года № 57 «Об утверждении коэффициента индексации выплат, пособий икомпенсаций в 2022 году».</w:t>
      </w:r>
    </w:p>
    <w:p w:rsidR="00A31541" w:rsidRDefault="00A31541" w:rsidP="00A31541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5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согласно действующему законодательству.</w:t>
      </w:r>
    </w:p>
    <w:p w:rsidR="00A31541" w:rsidRPr="0045055C" w:rsidRDefault="00A31541" w:rsidP="00A31541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41" w:rsidRPr="0045055C" w:rsidRDefault="00A31541" w:rsidP="00A31541">
      <w:pPr>
        <w:pStyle w:val="ConsPlusNormal"/>
        <w:widowControl/>
        <w:tabs>
          <w:tab w:val="left" w:pos="77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5C">
        <w:rPr>
          <w:rFonts w:ascii="Times New Roman" w:hAnsi="Times New Roman" w:cs="Times New Roman"/>
          <w:bCs/>
          <w:sz w:val="28"/>
          <w:szCs w:val="28"/>
        </w:rPr>
        <w:t>Глава Айдаровского сельского поселения</w:t>
      </w:r>
      <w:r w:rsidRPr="0045055C">
        <w:rPr>
          <w:rFonts w:ascii="Times New Roman" w:hAnsi="Times New Roman" w:cs="Times New Roman"/>
          <w:bCs/>
          <w:sz w:val="28"/>
          <w:szCs w:val="28"/>
        </w:rPr>
        <w:tab/>
        <w:t>Р.Р.  Хазиев</w:t>
      </w:r>
    </w:p>
    <w:p w:rsidR="00A31541" w:rsidRPr="0045055C" w:rsidRDefault="00A31541" w:rsidP="00A31541">
      <w:pPr>
        <w:keepNext/>
        <w:jc w:val="both"/>
        <w:outlineLvl w:val="1"/>
        <w:rPr>
          <w:sz w:val="28"/>
          <w:szCs w:val="28"/>
        </w:rPr>
      </w:pPr>
      <w:r w:rsidRPr="0045055C">
        <w:rPr>
          <w:sz w:val="28"/>
          <w:szCs w:val="28"/>
        </w:rPr>
        <w:lastRenderedPageBreak/>
        <w:t xml:space="preserve"> </w:t>
      </w:r>
    </w:p>
    <w:p w:rsidR="00B241B8" w:rsidRDefault="00B241B8"/>
    <w:sectPr w:rsidR="00B241B8" w:rsidSect="00A315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41"/>
    <w:rsid w:val="00284249"/>
    <w:rsid w:val="00435CE6"/>
    <w:rsid w:val="00A31541"/>
    <w:rsid w:val="00B241B8"/>
    <w:rsid w:val="00DD4B0A"/>
    <w:rsid w:val="00E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54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A315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315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31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A3154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A31541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5"/>
    <w:uiPriority w:val="99"/>
    <w:rsid w:val="00A31541"/>
    <w:rPr>
      <w:b/>
      <w:bCs/>
      <w:spacing w:val="1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1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dcterms:created xsi:type="dcterms:W3CDTF">2022-05-19T06:17:00Z</dcterms:created>
  <dcterms:modified xsi:type="dcterms:W3CDTF">2022-05-19T06:33:00Z</dcterms:modified>
</cp:coreProperties>
</file>